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b/>
          <w:bCs/>
          <w:sz w:val="30"/>
          <w:szCs w:val="30"/>
          <w:lang w:eastAsia="zh-Hans"/>
        </w:rPr>
      </w:pPr>
      <w:r>
        <w:rPr>
          <w:rFonts w:hint="eastAsia"/>
          <w:b/>
          <w:bCs/>
          <w:sz w:val="30"/>
          <w:szCs w:val="30"/>
        </w:rPr>
        <w:t>Appl</w:t>
      </w:r>
      <w:r>
        <w:rPr>
          <w:b/>
          <w:bCs/>
          <w:sz w:val="30"/>
          <w:szCs w:val="30"/>
        </w:rPr>
        <w:t>ication</w:t>
      </w:r>
      <w:r>
        <w:rPr>
          <w:b/>
          <w:bCs/>
          <w:sz w:val="30"/>
          <w:szCs w:val="30"/>
          <w:lang w:eastAsia="zh-Hans"/>
        </w:rPr>
        <w:t xml:space="preserve"> </w:t>
      </w:r>
      <w:r>
        <w:rPr>
          <w:rFonts w:hint="eastAsia"/>
          <w:b/>
          <w:bCs/>
          <w:sz w:val="30"/>
          <w:szCs w:val="30"/>
          <w:lang w:eastAsia="zh-Hans"/>
        </w:rPr>
        <w:t>F</w:t>
      </w:r>
      <w:r>
        <w:rPr>
          <w:b/>
          <w:bCs/>
          <w:sz w:val="30"/>
          <w:szCs w:val="30"/>
          <w:lang w:eastAsia="zh-Hans"/>
        </w:rPr>
        <w:t>orm</w:t>
      </w:r>
    </w:p>
    <w:p>
      <w:pPr>
        <w:keepNext w:val="0"/>
        <w:keepLines w:val="0"/>
        <w:pageBreakBefore w:val="0"/>
        <w:widowControl w:val="0"/>
        <w:kinsoku/>
        <w:wordWrap/>
        <w:overflowPunct/>
        <w:topLinePunct w:val="0"/>
        <w:autoSpaceDE/>
        <w:autoSpaceDN/>
        <w:bidi w:val="0"/>
        <w:adjustRightInd w:val="0"/>
        <w:snapToGrid w:val="0"/>
        <w:jc w:val="center"/>
        <w:textAlignment w:val="auto"/>
        <w:rPr>
          <w:b/>
          <w:bCs/>
          <w:sz w:val="30"/>
          <w:szCs w:val="30"/>
        </w:rPr>
      </w:pPr>
      <w:r>
        <w:rPr>
          <w:b/>
          <w:bCs/>
          <w:sz w:val="30"/>
          <w:szCs w:val="30"/>
        </w:rPr>
        <w:t>2023 International Innovation Design Awards (IIDA)</w:t>
      </w:r>
    </w:p>
    <w:p>
      <w:pPr>
        <w:keepNext w:val="0"/>
        <w:keepLines w:val="0"/>
        <w:pageBreakBefore w:val="0"/>
        <w:widowControl w:val="0"/>
        <w:kinsoku/>
        <w:wordWrap/>
        <w:overflowPunct/>
        <w:topLinePunct w:val="0"/>
        <w:autoSpaceDE/>
        <w:autoSpaceDN/>
        <w:bidi w:val="0"/>
        <w:adjustRightInd w:val="0"/>
        <w:snapToGrid w:val="0"/>
        <w:jc w:val="center"/>
        <w:textAlignment w:val="auto"/>
        <w:rPr>
          <w:b/>
          <w:bCs/>
          <w:sz w:val="30"/>
          <w:szCs w:val="30"/>
        </w:rPr>
      </w:pPr>
      <w:r>
        <w:rPr>
          <w:b/>
          <w:bCs/>
          <w:sz w:val="30"/>
          <w:szCs w:val="30"/>
        </w:rPr>
        <w:t>&amp; Science for SDGs Innovation Contest</w:t>
      </w:r>
    </w:p>
    <w:p>
      <w:pPr>
        <w:jc w:val="center"/>
        <w:rPr>
          <w:b/>
          <w:bCs/>
          <w:sz w:val="30"/>
          <w:szCs w:val="30"/>
          <w:lang w:eastAsia="zh-Hans"/>
        </w:rPr>
      </w:pPr>
      <w:r>
        <w:rPr>
          <w:b/>
          <w:bCs/>
          <w:sz w:val="30"/>
          <w:szCs w:val="30"/>
        </w:rPr>
        <w:t xml:space="preserve"> </w:t>
      </w:r>
    </w:p>
    <w:p>
      <w:pPr>
        <w:rPr>
          <w:b/>
          <w:bCs/>
          <w:sz w:val="22"/>
          <w:szCs w:val="22"/>
        </w:rPr>
      </w:pPr>
      <w:r>
        <w:rPr>
          <w:b/>
          <w:bCs/>
          <w:sz w:val="22"/>
          <w:szCs w:val="22"/>
        </w:rPr>
        <w:t>Privacy Notice</w:t>
      </w:r>
    </w:p>
    <w:p>
      <w:pPr>
        <w:rPr>
          <w:sz w:val="22"/>
          <w:szCs w:val="22"/>
        </w:rPr>
      </w:pPr>
      <w:r>
        <w:rPr>
          <w:sz w:val="22"/>
          <w:szCs w:val="22"/>
        </w:rPr>
        <w:t>UNESCO is committed to protecting personal data in line with its Principles on Personal Data Protection and Privacy (https://www.unesco.org/en/privacy-policy). This Privacy Notice explains how UNESCO uses the personal data we collect from you when you participate in the 2023 International Innovation Awards (IIDA) &amp; Science for SDGs Innovation Contest. By submitting the application form, you agree to UNESCO’s processing of the personal data for the following purposes:</w:t>
      </w:r>
    </w:p>
    <w:p>
      <w:pPr>
        <w:pStyle w:val="17"/>
        <w:widowControl/>
        <w:numPr>
          <w:ilvl w:val="0"/>
          <w:numId w:val="1"/>
        </w:numPr>
        <w:rPr>
          <w:sz w:val="22"/>
          <w:szCs w:val="22"/>
        </w:rPr>
      </w:pPr>
      <w:r>
        <w:rPr>
          <w:sz w:val="22"/>
          <w:szCs w:val="22"/>
        </w:rPr>
        <w:t>to communicate with you regarding the contest</w:t>
      </w:r>
    </w:p>
    <w:p>
      <w:pPr>
        <w:pStyle w:val="17"/>
        <w:widowControl/>
        <w:numPr>
          <w:ilvl w:val="0"/>
          <w:numId w:val="1"/>
        </w:numPr>
        <w:rPr>
          <w:sz w:val="22"/>
          <w:szCs w:val="22"/>
        </w:rPr>
      </w:pPr>
      <w:r>
        <w:rPr>
          <w:sz w:val="22"/>
          <w:szCs w:val="22"/>
        </w:rPr>
        <w:t>for our internal reporting purposes</w:t>
      </w:r>
    </w:p>
    <w:p>
      <w:pPr>
        <w:pStyle w:val="17"/>
        <w:widowControl/>
        <w:numPr>
          <w:ilvl w:val="0"/>
          <w:numId w:val="1"/>
        </w:numPr>
        <w:rPr>
          <w:sz w:val="22"/>
          <w:szCs w:val="22"/>
        </w:rPr>
      </w:pPr>
      <w:r>
        <w:rPr>
          <w:sz w:val="22"/>
          <w:szCs w:val="22"/>
        </w:rPr>
        <w:t>as reasonably necessary for the management and organization of the contest</w:t>
      </w:r>
    </w:p>
    <w:p>
      <w:pPr>
        <w:pStyle w:val="17"/>
        <w:widowControl/>
        <w:numPr>
          <w:ilvl w:val="0"/>
          <w:numId w:val="1"/>
        </w:numPr>
        <w:rPr>
          <w:sz w:val="22"/>
          <w:szCs w:val="22"/>
        </w:rPr>
      </w:pPr>
      <w:r>
        <w:rPr>
          <w:sz w:val="22"/>
          <w:szCs w:val="22"/>
        </w:rPr>
        <w:t>for any other purpose to which you consent in connection with the consent</w:t>
      </w:r>
    </w:p>
    <w:p>
      <w:pPr>
        <w:rPr>
          <w:sz w:val="22"/>
          <w:szCs w:val="22"/>
        </w:rPr>
      </w:pPr>
      <w:r>
        <w:rPr>
          <w:sz w:val="22"/>
          <w:szCs w:val="22"/>
        </w:rPr>
        <w:t>By submitting the application form, you agree that UNESCO may share your personal data with:</w:t>
      </w:r>
    </w:p>
    <w:p>
      <w:pPr>
        <w:pStyle w:val="17"/>
        <w:widowControl/>
        <w:numPr>
          <w:ilvl w:val="0"/>
          <w:numId w:val="2"/>
        </w:numPr>
        <w:rPr>
          <w:sz w:val="22"/>
          <w:szCs w:val="22"/>
        </w:rPr>
      </w:pPr>
      <w:r>
        <w:rPr>
          <w:sz w:val="22"/>
          <w:szCs w:val="22"/>
        </w:rPr>
        <w:t>the co-organizer of the contest, UNITRAIN (http://www.unitrain.org), as reasonably necessary for the management and organization of the contest</w:t>
      </w:r>
    </w:p>
    <w:p>
      <w:pPr>
        <w:pStyle w:val="17"/>
        <w:widowControl/>
        <w:numPr>
          <w:ilvl w:val="0"/>
          <w:numId w:val="2"/>
        </w:numPr>
        <w:rPr>
          <w:sz w:val="22"/>
          <w:szCs w:val="22"/>
        </w:rPr>
      </w:pPr>
      <w:r>
        <w:rPr>
          <w:sz w:val="22"/>
          <w:szCs w:val="22"/>
        </w:rPr>
        <w:t>members of the contest jury, established by UNESCO and UNITRAIN</w:t>
      </w:r>
    </w:p>
    <w:p>
      <w:pPr>
        <w:rPr>
          <w:sz w:val="22"/>
          <w:szCs w:val="22"/>
        </w:rPr>
      </w:pPr>
      <w:r>
        <w:rPr>
          <w:sz w:val="22"/>
          <w:szCs w:val="22"/>
        </w:rPr>
        <w:t>Your personal data will not be published for general access nor shared or sold to third parties.</w:t>
      </w:r>
    </w:p>
    <w:p>
      <w:pPr>
        <w:rPr>
          <w:sz w:val="22"/>
          <w:szCs w:val="22"/>
        </w:rPr>
      </w:pPr>
      <w:r>
        <w:rPr>
          <w:sz w:val="22"/>
          <w:szCs w:val="22"/>
        </w:rPr>
        <w:t xml:space="preserve">You may request access to your personal data in order to verify its accuracy and may request a correction. To do so in connection with this contest, please contact </w:t>
      </w:r>
      <w:r>
        <w:fldChar w:fldCharType="begin"/>
      </w:r>
      <w:r>
        <w:instrText xml:space="preserve"> HYPERLINK "mailto:bs-eng@unesco.org" </w:instrText>
      </w:r>
      <w:r>
        <w:fldChar w:fldCharType="separate"/>
      </w:r>
      <w:r>
        <w:rPr>
          <w:rStyle w:val="11"/>
          <w:sz w:val="22"/>
          <w:szCs w:val="22"/>
        </w:rPr>
        <w:t>bs-eng@unesco.org</w:t>
      </w:r>
      <w:r>
        <w:rPr>
          <w:rStyle w:val="11"/>
          <w:sz w:val="22"/>
          <w:szCs w:val="22"/>
        </w:rPr>
        <w:fldChar w:fldCharType="end"/>
      </w:r>
      <w:r>
        <w:rPr>
          <w:sz w:val="22"/>
          <w:szCs w:val="22"/>
        </w:rPr>
        <w:t xml:space="preserve">. For any other questions regarding the processing of your personal data, please contact </w:t>
      </w:r>
      <w:r>
        <w:fldChar w:fldCharType="begin"/>
      </w:r>
      <w:r>
        <w:instrText xml:space="preserve"> HYPERLINK "mailto:privacy@unesco.org" </w:instrText>
      </w:r>
      <w:r>
        <w:fldChar w:fldCharType="separate"/>
      </w:r>
      <w:r>
        <w:rPr>
          <w:rStyle w:val="11"/>
          <w:sz w:val="22"/>
          <w:szCs w:val="22"/>
        </w:rPr>
        <w:t>privacy@unesco.org</w:t>
      </w:r>
      <w:r>
        <w:rPr>
          <w:rStyle w:val="11"/>
          <w:sz w:val="22"/>
          <w:szCs w:val="22"/>
        </w:rPr>
        <w:fldChar w:fldCharType="end"/>
      </w:r>
      <w:r>
        <w:rPr>
          <w:sz w:val="22"/>
          <w:szCs w:val="22"/>
        </w:rPr>
        <w:t>.</w:t>
      </w:r>
    </w:p>
    <w:p>
      <w:pPr>
        <w:rPr>
          <w:b/>
          <w:bCs/>
        </w:rPr>
      </w:pPr>
    </w:p>
    <w:p>
      <w:pPr>
        <w:rPr>
          <w:b/>
          <w:bCs/>
        </w:rPr>
      </w:pPr>
      <w:r>
        <w:rPr>
          <w:b/>
          <w:bCs/>
        </w:rPr>
        <w:t>Terms of Use of the Work</w:t>
      </w:r>
    </w:p>
    <w:p>
      <w:r>
        <w:t>UNESCO and its partners may use the received design works for promotional purposes, including displaying them on UNESCO and/or UNITRAIN, IIDA &amp; Science for SDGs Innovation Contest websites, social media platforms, and other communication channels. By submitting the application form, you agree to UNESCO and its partners' use of the received design works for promotional purposes as described above.</w:t>
      </w:r>
    </w:p>
    <w:p>
      <w:r>
        <w:br w:type="page"/>
      </w:r>
    </w:p>
    <w:p>
      <w:bookmarkStart w:id="0" w:name="_GoBack"/>
      <w:bookmarkEnd w:id="0"/>
    </w:p>
    <w:tbl>
      <w:tblPr>
        <w:tblStyle w:val="7"/>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478"/>
        <w:gridCol w:w="248"/>
        <w:gridCol w:w="1144"/>
        <w:gridCol w:w="822"/>
        <w:gridCol w:w="1530"/>
        <w:gridCol w:w="81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2153" w:type="dxa"/>
            <w:shd w:val="clear" w:color="auto" w:fill="D7D7D7" w:themeFill="background1" w:themeFillShade="D8"/>
            <w:vAlign w:val="center"/>
          </w:tcPr>
          <w:p>
            <w:pPr>
              <w:jc w:val="center"/>
              <w:rPr>
                <w:rFonts w:ascii="宋体" w:hAnsi="宋体" w:eastAsia="宋体"/>
                <w:b/>
                <w:bCs/>
                <w:szCs w:val="21"/>
              </w:rPr>
            </w:pPr>
            <w:r>
              <w:rPr>
                <w:rFonts w:hint="eastAsia"/>
                <w:b/>
                <w:bCs/>
                <w:sz w:val="24"/>
                <w:lang w:eastAsia="zh-Hans"/>
              </w:rPr>
              <w:t>T</w:t>
            </w:r>
            <w:r>
              <w:rPr>
                <w:b/>
                <w:bCs/>
                <w:sz w:val="24"/>
                <w:lang w:eastAsia="zh-Hans"/>
              </w:rPr>
              <w:t>itle of work</w:t>
            </w:r>
          </w:p>
        </w:tc>
        <w:tc>
          <w:tcPr>
            <w:tcW w:w="8138" w:type="dxa"/>
            <w:gridSpan w:val="7"/>
          </w:tcPr>
          <w:p>
            <w:pPr>
              <w:jc w:val="left"/>
              <w:rPr>
                <w:rFonts w:ascii="宋体" w:hAnsi="宋体" w:eastAsia="宋体"/>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2153" w:type="dxa"/>
            <w:tcBorders>
              <w:bottom w:val="single" w:color="auto" w:sz="4" w:space="0"/>
            </w:tcBorders>
            <w:shd w:val="clear" w:color="auto" w:fill="D7D7D7" w:themeFill="background1" w:themeFillShade="D8"/>
            <w:vAlign w:val="center"/>
          </w:tcPr>
          <w:p>
            <w:pPr>
              <w:rPr>
                <w:rFonts w:ascii="宋体" w:hAnsi="宋体" w:eastAsia="宋体"/>
                <w:b/>
                <w:bCs/>
                <w:szCs w:val="21"/>
              </w:rPr>
            </w:pPr>
            <w:r>
              <w:rPr>
                <w:b/>
                <w:bCs/>
                <w:sz w:val="24"/>
                <w:lang w:eastAsia="zh-Hans"/>
              </w:rPr>
              <w:t>Category of work</w:t>
            </w:r>
          </w:p>
        </w:tc>
        <w:tc>
          <w:tcPr>
            <w:tcW w:w="1726" w:type="dxa"/>
            <w:gridSpan w:val="2"/>
            <w:tcBorders>
              <w:bottom w:val="single" w:color="auto" w:sz="4" w:space="0"/>
            </w:tcBorders>
          </w:tcPr>
          <w:p>
            <w:pPr>
              <w:rPr>
                <w:szCs w:val="21"/>
                <w:lang w:eastAsia="zh-Hans"/>
              </w:rPr>
            </w:pPr>
            <w:r>
              <w:rPr>
                <w:szCs w:val="21"/>
                <w:lang w:eastAsia="zh-Hans"/>
              </w:rPr>
              <w:sym w:font="Wingdings 2" w:char="00A3"/>
            </w:r>
          </w:p>
          <w:p>
            <w:pPr>
              <w:rPr>
                <w:rFonts w:hint="default" w:eastAsiaTheme="minorEastAsia"/>
                <w:szCs w:val="21"/>
                <w:lang w:val="en-US" w:eastAsia="zh-CN"/>
              </w:rPr>
            </w:pPr>
            <w:r>
              <w:rPr>
                <w:szCs w:val="21"/>
                <w:lang w:eastAsia="zh-Hans"/>
              </w:rPr>
              <w:t>A</w:t>
            </w:r>
            <w:r>
              <w:rPr>
                <w:rFonts w:hint="eastAsia"/>
                <w:szCs w:val="21"/>
                <w:lang w:eastAsia="zh-Hans"/>
              </w:rPr>
              <w:t>rt</w:t>
            </w:r>
            <w:r>
              <w:rPr>
                <w:szCs w:val="21"/>
                <w:lang w:eastAsia="zh-Hans"/>
              </w:rPr>
              <w:t>&amp;</w:t>
            </w:r>
            <w:r>
              <w:rPr>
                <w:rFonts w:hint="eastAsia"/>
                <w:szCs w:val="21"/>
                <w:lang w:val="en-US" w:eastAsia="zh-CN"/>
              </w:rPr>
              <w:t>Science</w:t>
            </w:r>
          </w:p>
        </w:tc>
        <w:tc>
          <w:tcPr>
            <w:tcW w:w="1966" w:type="dxa"/>
            <w:gridSpan w:val="2"/>
            <w:tcBorders>
              <w:bottom w:val="single" w:color="auto" w:sz="4" w:space="0"/>
            </w:tcBorders>
          </w:tcPr>
          <w:p>
            <w:pPr>
              <w:rPr>
                <w:szCs w:val="21"/>
                <w:lang w:eastAsia="zh-Hans"/>
              </w:rPr>
            </w:pPr>
            <w:r>
              <w:rPr>
                <w:szCs w:val="21"/>
                <w:lang w:eastAsia="zh-Hans"/>
              </w:rPr>
              <w:sym w:font="Wingdings 2" w:char="00A3"/>
            </w:r>
          </w:p>
          <w:p>
            <w:pPr>
              <w:rPr>
                <w:szCs w:val="21"/>
                <w:lang w:eastAsia="zh-Hans"/>
              </w:rPr>
            </w:pPr>
            <w:r>
              <w:rPr>
                <w:szCs w:val="21"/>
                <w:lang w:eastAsia="zh-Hans"/>
              </w:rPr>
              <w:t>M</w:t>
            </w:r>
            <w:r>
              <w:rPr>
                <w:rFonts w:hint="eastAsia"/>
                <w:szCs w:val="21"/>
                <w:lang w:eastAsia="zh-Hans"/>
              </w:rPr>
              <w:t xml:space="preserve">edia </w:t>
            </w:r>
            <w:r>
              <w:rPr>
                <w:szCs w:val="21"/>
                <w:lang w:eastAsia="zh-Hans"/>
              </w:rPr>
              <w:t>D</w:t>
            </w:r>
            <w:r>
              <w:rPr>
                <w:rFonts w:hint="eastAsia"/>
                <w:szCs w:val="21"/>
                <w:lang w:eastAsia="zh-Hans"/>
              </w:rPr>
              <w:t>esign</w:t>
            </w:r>
          </w:p>
        </w:tc>
        <w:tc>
          <w:tcPr>
            <w:tcW w:w="2344" w:type="dxa"/>
            <w:gridSpan w:val="2"/>
            <w:tcBorders>
              <w:bottom w:val="single" w:color="auto" w:sz="4" w:space="0"/>
            </w:tcBorders>
          </w:tcPr>
          <w:p>
            <w:pPr>
              <w:rPr>
                <w:szCs w:val="21"/>
                <w:lang w:eastAsia="zh-Hans"/>
              </w:rPr>
            </w:pPr>
            <w:r>
              <w:rPr>
                <w:szCs w:val="21"/>
                <w:lang w:eastAsia="zh-Hans"/>
              </w:rPr>
              <w:sym w:font="Wingdings 2" w:char="00A3"/>
            </w:r>
          </w:p>
          <w:p>
            <w:pPr>
              <w:rPr>
                <w:szCs w:val="21"/>
                <w:lang w:eastAsia="zh-Hans"/>
              </w:rPr>
            </w:pPr>
            <w:r>
              <w:rPr>
                <w:szCs w:val="21"/>
                <w:lang w:eastAsia="zh-Hans"/>
              </w:rPr>
              <w:t>P</w:t>
            </w:r>
            <w:r>
              <w:rPr>
                <w:rFonts w:hint="eastAsia"/>
                <w:szCs w:val="21"/>
                <w:lang w:eastAsia="zh-Hans"/>
              </w:rPr>
              <w:t xml:space="preserve">roduct </w:t>
            </w:r>
            <w:r>
              <w:rPr>
                <w:szCs w:val="21"/>
                <w:lang w:eastAsia="zh-Hans"/>
              </w:rPr>
              <w:t>D</w:t>
            </w:r>
            <w:r>
              <w:rPr>
                <w:rFonts w:hint="eastAsia"/>
                <w:szCs w:val="21"/>
                <w:lang w:eastAsia="zh-Hans"/>
              </w:rPr>
              <w:t>esign</w:t>
            </w:r>
          </w:p>
          <w:p>
            <w:pPr>
              <w:rPr>
                <w:szCs w:val="21"/>
                <w:lang w:eastAsia="zh-Hans"/>
              </w:rPr>
            </w:pPr>
          </w:p>
        </w:tc>
        <w:tc>
          <w:tcPr>
            <w:tcW w:w="2102" w:type="dxa"/>
            <w:tcBorders>
              <w:bottom w:val="single" w:color="auto" w:sz="4" w:space="0"/>
            </w:tcBorders>
          </w:tcPr>
          <w:p>
            <w:pPr>
              <w:rPr>
                <w:szCs w:val="21"/>
                <w:lang w:eastAsia="zh-Hans"/>
              </w:rPr>
            </w:pPr>
            <w:r>
              <w:rPr>
                <w:szCs w:val="21"/>
                <w:lang w:eastAsia="zh-Hans"/>
              </w:rPr>
              <w:sym w:font="Wingdings 2" w:char="00A3"/>
            </w:r>
          </w:p>
          <w:p>
            <w:pPr>
              <w:rPr>
                <w:szCs w:val="21"/>
                <w:lang w:eastAsia="zh-Hans"/>
              </w:rPr>
            </w:pPr>
            <w:r>
              <w:rPr>
                <w:szCs w:val="21"/>
                <w:lang w:eastAsia="zh-Hans"/>
              </w:rPr>
              <w:t>E</w:t>
            </w:r>
            <w:r>
              <w:rPr>
                <w:rFonts w:hint="eastAsia"/>
                <w:szCs w:val="21"/>
                <w:lang w:eastAsia="zh-Hans"/>
              </w:rPr>
              <w:t>nvironmental</w:t>
            </w:r>
            <w:r>
              <w:rPr>
                <w:szCs w:val="21"/>
                <w:lang w:eastAsia="zh-Hans"/>
              </w:rPr>
              <w:t xml:space="preserve"> D</w:t>
            </w:r>
            <w:r>
              <w:rPr>
                <w:rFonts w:hint="eastAsia"/>
                <w:szCs w:val="21"/>
                <w:lang w:eastAsia="zh-Hans"/>
              </w:rPr>
              <w:t>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7" w:hRule="exact"/>
          <w:jc w:val="center"/>
        </w:trPr>
        <w:tc>
          <w:tcPr>
            <w:tcW w:w="2153" w:type="dxa"/>
            <w:tcBorders>
              <w:bottom w:val="single" w:color="auto" w:sz="4" w:space="0"/>
            </w:tcBorders>
            <w:shd w:val="clear" w:color="auto" w:fill="D7D7D7" w:themeFill="background1" w:themeFillShade="D8"/>
            <w:vAlign w:val="center"/>
          </w:tcPr>
          <w:p>
            <w:pPr>
              <w:jc w:val="center"/>
              <w:rPr>
                <w:b/>
                <w:bCs/>
                <w:sz w:val="24"/>
              </w:rPr>
            </w:pPr>
            <w:r>
              <w:rPr>
                <w:b/>
                <w:bCs/>
                <w:sz w:val="24"/>
                <w:lang w:eastAsia="zh-Hans"/>
              </w:rPr>
              <w:t xml:space="preserve">Which </w:t>
            </w:r>
            <w:r>
              <w:rPr>
                <w:rFonts w:hint="eastAsia"/>
                <w:b/>
                <w:bCs/>
                <w:sz w:val="24"/>
                <w:lang w:eastAsia="zh-Hans"/>
              </w:rPr>
              <w:t>SDG</w:t>
            </w:r>
            <w:r>
              <w:rPr>
                <w:rFonts w:hint="eastAsia"/>
                <w:b/>
                <w:bCs/>
                <w:sz w:val="24"/>
              </w:rPr>
              <w:t xml:space="preserve"> does </w:t>
            </w:r>
            <w:r>
              <w:rPr>
                <w:b/>
                <w:bCs/>
                <w:sz w:val="24"/>
                <w:lang w:eastAsia="zh-Hans"/>
              </w:rPr>
              <w:t xml:space="preserve">the work </w:t>
            </w:r>
            <w:r>
              <w:rPr>
                <w:rFonts w:hint="eastAsia"/>
                <w:b/>
                <w:bCs/>
                <w:sz w:val="24"/>
              </w:rPr>
              <w:t>meet</w:t>
            </w:r>
          </w:p>
          <w:p>
            <w:pPr>
              <w:jc w:val="center"/>
              <w:rPr>
                <w:b/>
                <w:bCs/>
                <w:sz w:val="24"/>
              </w:rPr>
            </w:pPr>
            <w:r>
              <w:rPr>
                <w:rFonts w:hint="eastAsia"/>
              </w:rPr>
              <w:t>(</w:t>
            </w:r>
            <w:r>
              <w:rPr>
                <w:lang w:eastAsia="zh-Hans"/>
              </w:rPr>
              <w:t>Multiple Choice</w:t>
            </w:r>
            <w:r>
              <w:rPr>
                <w:rFonts w:hint="eastAsia"/>
              </w:rPr>
              <w:t>)</w:t>
            </w:r>
          </w:p>
        </w:tc>
        <w:tc>
          <w:tcPr>
            <w:tcW w:w="3692" w:type="dxa"/>
            <w:gridSpan w:val="4"/>
            <w:tcBorders>
              <w:bottom w:val="single" w:color="auto" w:sz="4" w:space="0"/>
            </w:tcBorders>
          </w:tcPr>
          <w:p>
            <w:pPr>
              <w:rPr>
                <w:lang w:eastAsia="zh-Hans"/>
              </w:rPr>
            </w:pPr>
            <w:r>
              <w:rPr>
                <w:rFonts w:hint="eastAsia"/>
                <w:lang w:eastAsia="zh-Hans"/>
              </w:rPr>
              <w:sym w:font="Wingdings 2" w:char="00A3"/>
            </w:r>
            <w:r>
              <w:rPr>
                <w:rFonts w:hint="eastAsia"/>
                <w:lang w:eastAsia="zh-Hans"/>
              </w:rPr>
              <w:t>GOAL 1: No Poverty</w:t>
            </w:r>
          </w:p>
          <w:p>
            <w:pPr>
              <w:rPr>
                <w:lang w:eastAsia="zh-Hans"/>
              </w:rPr>
            </w:pPr>
            <w:r>
              <w:rPr>
                <w:rFonts w:hint="eastAsia"/>
                <w:lang w:eastAsia="zh-Hans"/>
              </w:rPr>
              <w:sym w:font="Wingdings 2" w:char="00A3"/>
            </w:r>
            <w:r>
              <w:rPr>
                <w:rFonts w:hint="eastAsia"/>
                <w:lang w:eastAsia="zh-Hans"/>
              </w:rPr>
              <w:t>GOAL 2: Zero Hunger</w:t>
            </w:r>
          </w:p>
          <w:p>
            <w:pPr>
              <w:rPr>
                <w:lang w:eastAsia="zh-Hans"/>
              </w:rPr>
            </w:pPr>
            <w:r>
              <w:rPr>
                <w:rFonts w:hint="eastAsia"/>
                <w:lang w:eastAsia="zh-Hans"/>
              </w:rPr>
              <w:sym w:font="Wingdings 2" w:char="00A3"/>
            </w:r>
            <w:r>
              <w:rPr>
                <w:rFonts w:hint="eastAsia"/>
                <w:lang w:eastAsia="zh-Hans"/>
              </w:rPr>
              <w:t>GOAL 3: Good Health and Well-being</w:t>
            </w:r>
          </w:p>
          <w:p>
            <w:pPr>
              <w:rPr>
                <w:lang w:eastAsia="zh-Hans"/>
              </w:rPr>
            </w:pPr>
            <w:r>
              <w:rPr>
                <w:rFonts w:hint="eastAsia"/>
                <w:lang w:eastAsia="zh-Hans"/>
              </w:rPr>
              <w:sym w:font="Wingdings 2" w:char="00A3"/>
            </w:r>
            <w:r>
              <w:rPr>
                <w:rFonts w:hint="eastAsia"/>
                <w:lang w:eastAsia="zh-Hans"/>
              </w:rPr>
              <w:t>GOAL 4: Quality Education</w:t>
            </w:r>
          </w:p>
          <w:p>
            <w:pPr>
              <w:rPr>
                <w:lang w:eastAsia="zh-Hans"/>
              </w:rPr>
            </w:pPr>
            <w:r>
              <w:rPr>
                <w:rFonts w:hint="eastAsia"/>
                <w:lang w:eastAsia="zh-Hans"/>
              </w:rPr>
              <w:sym w:font="Wingdings 2" w:char="00A3"/>
            </w:r>
            <w:r>
              <w:rPr>
                <w:rFonts w:hint="eastAsia"/>
                <w:lang w:eastAsia="zh-Hans"/>
              </w:rPr>
              <w:t>GOAL 5: Gender Equality</w:t>
            </w:r>
          </w:p>
          <w:p>
            <w:pPr>
              <w:rPr>
                <w:lang w:eastAsia="zh-Hans"/>
              </w:rPr>
            </w:pPr>
            <w:r>
              <w:rPr>
                <w:rFonts w:hint="eastAsia"/>
                <w:lang w:eastAsia="zh-Hans"/>
              </w:rPr>
              <w:sym w:font="Wingdings 2" w:char="00A3"/>
            </w:r>
            <w:r>
              <w:rPr>
                <w:rFonts w:hint="eastAsia"/>
                <w:lang w:eastAsia="zh-Hans"/>
              </w:rPr>
              <w:t>GOAL 6: Clean Water and Sanitation</w:t>
            </w:r>
          </w:p>
          <w:p>
            <w:pPr>
              <w:rPr>
                <w:lang w:eastAsia="zh-Hans"/>
              </w:rPr>
            </w:pPr>
            <w:r>
              <w:rPr>
                <w:rFonts w:hint="eastAsia"/>
                <w:lang w:eastAsia="zh-Hans"/>
              </w:rPr>
              <w:sym w:font="Wingdings 2" w:char="00A3"/>
            </w:r>
            <w:r>
              <w:rPr>
                <w:rFonts w:hint="eastAsia"/>
                <w:lang w:eastAsia="zh-Hans"/>
              </w:rPr>
              <w:t>GOAL 7: Affordable and Clean Energy</w:t>
            </w:r>
          </w:p>
          <w:p>
            <w:pPr>
              <w:rPr>
                <w:lang w:eastAsia="zh-Hans"/>
              </w:rPr>
            </w:pPr>
            <w:r>
              <w:rPr>
                <w:rFonts w:hint="eastAsia"/>
                <w:lang w:eastAsia="zh-Hans"/>
              </w:rPr>
              <w:sym w:font="Wingdings 2" w:char="00A3"/>
            </w:r>
            <w:r>
              <w:rPr>
                <w:rFonts w:hint="eastAsia"/>
                <w:lang w:eastAsia="zh-Hans"/>
              </w:rPr>
              <w:t>GOAL 8: Decent Work and Economic Growth</w:t>
            </w:r>
          </w:p>
        </w:tc>
        <w:tc>
          <w:tcPr>
            <w:tcW w:w="4446" w:type="dxa"/>
            <w:gridSpan w:val="3"/>
            <w:tcBorders>
              <w:bottom w:val="single" w:color="auto" w:sz="4" w:space="0"/>
            </w:tcBorders>
          </w:tcPr>
          <w:p>
            <w:pPr>
              <w:rPr>
                <w:lang w:eastAsia="zh-Hans"/>
              </w:rPr>
            </w:pPr>
            <w:r>
              <w:rPr>
                <w:rFonts w:hint="eastAsia"/>
                <w:lang w:eastAsia="zh-Hans"/>
              </w:rPr>
              <w:sym w:font="Wingdings 2" w:char="00A3"/>
            </w:r>
            <w:r>
              <w:rPr>
                <w:rFonts w:hint="eastAsia"/>
                <w:lang w:eastAsia="zh-Hans"/>
              </w:rPr>
              <w:t>GOAL 9: Industry, Innovation and Infrastructure</w:t>
            </w:r>
          </w:p>
          <w:p>
            <w:pPr>
              <w:rPr>
                <w:lang w:eastAsia="zh-Hans"/>
              </w:rPr>
            </w:pPr>
            <w:r>
              <w:rPr>
                <w:rFonts w:hint="eastAsia"/>
                <w:lang w:eastAsia="zh-Hans"/>
              </w:rPr>
              <w:sym w:font="Wingdings 2" w:char="00A3"/>
            </w:r>
            <w:r>
              <w:rPr>
                <w:rFonts w:hint="eastAsia"/>
                <w:lang w:eastAsia="zh-Hans"/>
              </w:rPr>
              <w:t>GOAL 10: Reduced Inequality</w:t>
            </w:r>
          </w:p>
          <w:p>
            <w:pPr>
              <w:jc w:val="left"/>
              <w:rPr>
                <w:lang w:eastAsia="zh-Hans"/>
              </w:rPr>
            </w:pPr>
            <w:r>
              <w:rPr>
                <w:rFonts w:hint="eastAsia"/>
                <w:lang w:eastAsia="zh-Hans"/>
              </w:rPr>
              <w:sym w:font="Wingdings 2" w:char="00A3"/>
            </w:r>
            <w:r>
              <w:rPr>
                <w:rFonts w:hint="eastAsia"/>
                <w:lang w:eastAsia="zh-Hans"/>
              </w:rPr>
              <w:t>GOAL 11: Sustainable Cities and Communities</w:t>
            </w:r>
          </w:p>
          <w:p>
            <w:pPr>
              <w:rPr>
                <w:lang w:eastAsia="zh-Hans"/>
              </w:rPr>
            </w:pPr>
            <w:r>
              <w:rPr>
                <w:rFonts w:hint="eastAsia"/>
                <w:lang w:eastAsia="zh-Hans"/>
              </w:rPr>
              <w:sym w:font="Wingdings 2" w:char="00A3"/>
            </w:r>
            <w:r>
              <w:rPr>
                <w:rFonts w:hint="eastAsia"/>
                <w:lang w:eastAsia="zh-Hans"/>
              </w:rPr>
              <w:t>GOAL 12: Responsible Consumption and Production</w:t>
            </w:r>
          </w:p>
          <w:p>
            <w:pPr>
              <w:rPr>
                <w:lang w:eastAsia="zh-Hans"/>
              </w:rPr>
            </w:pPr>
            <w:r>
              <w:rPr>
                <w:rFonts w:hint="eastAsia"/>
                <w:lang w:eastAsia="zh-Hans"/>
              </w:rPr>
              <w:sym w:font="Wingdings 2" w:char="00A3"/>
            </w:r>
            <w:r>
              <w:rPr>
                <w:rFonts w:hint="eastAsia"/>
                <w:lang w:eastAsia="zh-Hans"/>
              </w:rPr>
              <w:t>GOAL 13: Climate Action</w:t>
            </w:r>
          </w:p>
          <w:p>
            <w:pPr>
              <w:rPr>
                <w:lang w:eastAsia="zh-Hans"/>
              </w:rPr>
            </w:pPr>
            <w:r>
              <w:rPr>
                <w:rFonts w:hint="eastAsia"/>
                <w:lang w:eastAsia="zh-Hans"/>
              </w:rPr>
              <w:sym w:font="Wingdings 2" w:char="00A3"/>
            </w:r>
            <w:r>
              <w:rPr>
                <w:rFonts w:hint="eastAsia"/>
                <w:lang w:eastAsia="zh-Hans"/>
              </w:rPr>
              <w:t>GOAL 14: Life Below Water</w:t>
            </w:r>
          </w:p>
          <w:p>
            <w:pPr>
              <w:rPr>
                <w:lang w:eastAsia="zh-Hans"/>
              </w:rPr>
            </w:pPr>
            <w:r>
              <w:rPr>
                <w:rFonts w:hint="eastAsia"/>
                <w:lang w:eastAsia="zh-Hans"/>
              </w:rPr>
              <w:sym w:font="Wingdings 2" w:char="00A3"/>
            </w:r>
            <w:r>
              <w:rPr>
                <w:rFonts w:hint="eastAsia"/>
                <w:lang w:eastAsia="zh-Hans"/>
              </w:rPr>
              <w:t>GOAL 15: Life on Land</w:t>
            </w:r>
          </w:p>
          <w:p>
            <w:pPr>
              <w:rPr>
                <w:lang w:eastAsia="zh-Hans"/>
              </w:rPr>
            </w:pPr>
            <w:r>
              <w:rPr>
                <w:rFonts w:hint="eastAsia"/>
                <w:lang w:eastAsia="zh-Hans"/>
              </w:rPr>
              <w:sym w:font="Wingdings 2" w:char="00A3"/>
            </w:r>
            <w:r>
              <w:rPr>
                <w:rFonts w:hint="eastAsia"/>
                <w:lang w:eastAsia="zh-Hans"/>
              </w:rPr>
              <w:t>GOAL 16: Peace and Justice Strong Institutions</w:t>
            </w:r>
          </w:p>
          <w:p>
            <w:pPr>
              <w:rPr>
                <w:lang w:eastAsia="zh-Hans"/>
              </w:rPr>
            </w:pPr>
            <w:r>
              <w:rPr>
                <w:rFonts w:hint="eastAsia"/>
                <w:lang w:eastAsia="zh-Hans"/>
              </w:rPr>
              <w:sym w:font="Wingdings 2" w:char="00A3"/>
            </w:r>
            <w:r>
              <w:rPr>
                <w:rFonts w:hint="eastAsia"/>
                <w:lang w:eastAsia="zh-Hans"/>
              </w:rPr>
              <w:t>GOAL 17: Partnerships to achieve the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53" w:type="dxa"/>
            <w:vMerge w:val="restart"/>
            <w:shd w:val="clear" w:color="auto" w:fill="D7D7D7" w:themeFill="background1" w:themeFillShade="D8"/>
            <w:vAlign w:val="center"/>
          </w:tcPr>
          <w:p>
            <w:pPr>
              <w:spacing w:line="480" w:lineRule="auto"/>
              <w:jc w:val="center"/>
              <w:rPr>
                <w:rFonts w:ascii="宋体" w:hAnsi="宋体" w:eastAsia="宋体"/>
                <w:b/>
                <w:bCs/>
                <w:szCs w:val="21"/>
              </w:rPr>
            </w:pPr>
            <w:r>
              <w:rPr>
                <w:rFonts w:hint="eastAsia"/>
                <w:b/>
                <w:bCs/>
                <w:sz w:val="24"/>
              </w:rPr>
              <w:t>Artists</w:t>
            </w:r>
          </w:p>
        </w:tc>
        <w:tc>
          <w:tcPr>
            <w:tcW w:w="1478" w:type="dxa"/>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Name</w:t>
            </w:r>
          </w:p>
        </w:tc>
        <w:tc>
          <w:tcPr>
            <w:tcW w:w="1392" w:type="dxa"/>
            <w:gridSpan w:val="2"/>
            <w:shd w:val="clear" w:color="auto" w:fill="CFCECE" w:themeFill="background2" w:themeFillShade="E5"/>
            <w:vAlign w:val="center"/>
          </w:tcPr>
          <w:p>
            <w:pPr>
              <w:spacing w:line="480" w:lineRule="auto"/>
              <w:jc w:val="center"/>
              <w:rPr>
                <w:b/>
                <w:bCs/>
                <w:sz w:val="24"/>
              </w:rPr>
            </w:pPr>
            <w:r>
              <w:rPr>
                <w:rFonts w:hint="eastAsia"/>
                <w:b/>
                <w:bCs/>
                <w:sz w:val="24"/>
                <w:lang w:eastAsia="zh-Hans"/>
              </w:rPr>
              <w:t>Nation</w:t>
            </w:r>
            <w:r>
              <w:rPr>
                <w:rFonts w:hint="eastAsia"/>
                <w:b/>
                <w:bCs/>
                <w:sz w:val="24"/>
              </w:rPr>
              <w:t>ality</w:t>
            </w:r>
          </w:p>
        </w:tc>
        <w:tc>
          <w:tcPr>
            <w:tcW w:w="2352" w:type="dxa"/>
            <w:gridSpan w:val="2"/>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School</w:t>
            </w:r>
          </w:p>
        </w:tc>
        <w:tc>
          <w:tcPr>
            <w:tcW w:w="2916" w:type="dxa"/>
            <w:gridSpan w:val="2"/>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E-mail</w:t>
            </w:r>
            <w:r>
              <w:rPr>
                <w:b/>
                <w:bCs/>
                <w:sz w:val="24"/>
                <w:lang w:eastAsia="zh-Hans"/>
              </w:rPr>
              <w:t xml:space="preserve"> </w:t>
            </w:r>
            <w:r>
              <w:rPr>
                <w:rFonts w:hint="eastAsia"/>
                <w:b/>
                <w:bCs/>
                <w:sz w:val="24"/>
                <w:lang w:eastAsia="zh-Hans"/>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lang w:eastAsia="zh-Hans"/>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53" w:type="dxa"/>
            <w:vMerge w:val="continue"/>
            <w:shd w:val="clear" w:color="auto" w:fill="D7D7D7" w:themeFill="background1" w:themeFillShade="D8"/>
            <w:vAlign w:val="center"/>
          </w:tcPr>
          <w:p>
            <w:pPr>
              <w:rPr>
                <w:rFonts w:ascii="宋体" w:hAnsi="宋体" w:eastAsia="宋体"/>
                <w:b/>
                <w:bCs/>
                <w:szCs w:val="21"/>
              </w:rPr>
            </w:pPr>
          </w:p>
        </w:tc>
        <w:tc>
          <w:tcPr>
            <w:tcW w:w="1478" w:type="dxa"/>
            <w:vAlign w:val="center"/>
          </w:tcPr>
          <w:p>
            <w:pPr>
              <w:spacing w:line="400" w:lineRule="exact"/>
              <w:jc w:val="center"/>
              <w:rPr>
                <w:rFonts w:ascii="宋体" w:hAnsi="宋体" w:eastAsia="宋体"/>
                <w:szCs w:val="21"/>
              </w:rPr>
            </w:pPr>
          </w:p>
        </w:tc>
        <w:tc>
          <w:tcPr>
            <w:tcW w:w="1392" w:type="dxa"/>
            <w:gridSpan w:val="2"/>
            <w:vAlign w:val="center"/>
          </w:tcPr>
          <w:p>
            <w:pPr>
              <w:spacing w:line="400" w:lineRule="exact"/>
              <w:jc w:val="center"/>
              <w:rPr>
                <w:rFonts w:ascii="宋体" w:hAnsi="宋体" w:eastAsia="宋体"/>
                <w:szCs w:val="21"/>
              </w:rPr>
            </w:pPr>
          </w:p>
        </w:tc>
        <w:tc>
          <w:tcPr>
            <w:tcW w:w="2352" w:type="dxa"/>
            <w:gridSpan w:val="2"/>
            <w:vAlign w:val="center"/>
          </w:tcPr>
          <w:p>
            <w:pPr>
              <w:spacing w:line="400" w:lineRule="exact"/>
              <w:jc w:val="center"/>
              <w:rPr>
                <w:rFonts w:ascii="宋体" w:hAnsi="宋体" w:eastAsia="宋体"/>
                <w:szCs w:val="21"/>
              </w:rPr>
            </w:pPr>
          </w:p>
        </w:tc>
        <w:tc>
          <w:tcPr>
            <w:tcW w:w="2916" w:type="dxa"/>
            <w:gridSpan w:val="2"/>
            <w:vAlign w:val="center"/>
          </w:tcPr>
          <w:p>
            <w:pPr>
              <w:spacing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153" w:type="dxa"/>
            <w:vMerge w:val="restart"/>
            <w:shd w:val="clear" w:color="auto" w:fill="D7D7D7" w:themeFill="background1" w:themeFillShade="D8"/>
            <w:vAlign w:val="center"/>
          </w:tcPr>
          <w:p>
            <w:pPr>
              <w:jc w:val="center"/>
              <w:rPr>
                <w:lang w:eastAsia="zh-Hans"/>
              </w:rPr>
            </w:pPr>
          </w:p>
          <w:p>
            <w:pPr>
              <w:spacing w:line="480" w:lineRule="auto"/>
              <w:jc w:val="center"/>
              <w:rPr>
                <w:b/>
                <w:bCs/>
                <w:sz w:val="24"/>
                <w:lang w:eastAsia="zh-Hans"/>
              </w:rPr>
            </w:pPr>
            <w:r>
              <w:rPr>
                <w:rFonts w:hint="eastAsia"/>
                <w:b/>
                <w:bCs/>
                <w:sz w:val="24"/>
              </w:rPr>
              <w:t>Mentor</w:t>
            </w:r>
            <w:r>
              <w:rPr>
                <w:rFonts w:hint="eastAsia"/>
                <w:b/>
                <w:bCs/>
                <w:sz w:val="24"/>
                <w:lang w:eastAsia="zh-Hans"/>
              </w:rPr>
              <w:t>s</w:t>
            </w:r>
          </w:p>
          <w:p>
            <w:pPr>
              <w:jc w:val="center"/>
            </w:pPr>
            <w:r>
              <w:rPr>
                <w:rFonts w:hint="eastAsia"/>
              </w:rPr>
              <w:t>(</w:t>
            </w:r>
            <w:r>
              <w:rPr>
                <w:rFonts w:hint="eastAsia"/>
                <w:lang w:eastAsia="zh-Hans"/>
              </w:rPr>
              <w:t>non-required</w:t>
            </w:r>
            <w:r>
              <w:rPr>
                <w:rFonts w:hint="eastAsia"/>
              </w:rPr>
              <w:t>)</w:t>
            </w:r>
          </w:p>
        </w:tc>
        <w:tc>
          <w:tcPr>
            <w:tcW w:w="1478" w:type="dxa"/>
            <w:shd w:val="clear" w:color="auto" w:fill="CFCECE" w:themeFill="background2" w:themeFillShade="E5"/>
            <w:vAlign w:val="center"/>
          </w:tcPr>
          <w:p>
            <w:pPr>
              <w:spacing w:line="480" w:lineRule="auto"/>
              <w:jc w:val="center"/>
              <w:rPr>
                <w:b/>
                <w:bCs/>
                <w:sz w:val="24"/>
              </w:rPr>
            </w:pPr>
            <w:r>
              <w:rPr>
                <w:rFonts w:hint="eastAsia"/>
                <w:b/>
                <w:bCs/>
                <w:sz w:val="24"/>
                <w:lang w:eastAsia="zh-Hans"/>
              </w:rPr>
              <w:t>Name</w:t>
            </w:r>
          </w:p>
        </w:tc>
        <w:tc>
          <w:tcPr>
            <w:tcW w:w="1392" w:type="dxa"/>
            <w:gridSpan w:val="2"/>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Nation</w:t>
            </w:r>
            <w:r>
              <w:rPr>
                <w:rFonts w:hint="eastAsia"/>
                <w:b/>
                <w:bCs/>
                <w:sz w:val="24"/>
              </w:rPr>
              <w:t>ality</w:t>
            </w:r>
          </w:p>
        </w:tc>
        <w:tc>
          <w:tcPr>
            <w:tcW w:w="2352" w:type="dxa"/>
            <w:gridSpan w:val="2"/>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School</w:t>
            </w:r>
          </w:p>
        </w:tc>
        <w:tc>
          <w:tcPr>
            <w:tcW w:w="2916" w:type="dxa"/>
            <w:gridSpan w:val="2"/>
            <w:shd w:val="clear" w:color="auto" w:fill="CFCECE" w:themeFill="background2" w:themeFillShade="E5"/>
            <w:vAlign w:val="center"/>
          </w:tcPr>
          <w:p>
            <w:pPr>
              <w:spacing w:line="480" w:lineRule="auto"/>
              <w:jc w:val="center"/>
              <w:rPr>
                <w:b/>
                <w:bCs/>
                <w:sz w:val="24"/>
                <w:lang w:eastAsia="zh-Hans"/>
              </w:rPr>
            </w:pPr>
            <w:r>
              <w:rPr>
                <w:rFonts w:hint="eastAsia"/>
                <w:b/>
                <w:bCs/>
                <w:sz w:val="24"/>
                <w:lang w:eastAsia="zh-Hans"/>
              </w:rPr>
              <w:t>E-mail</w:t>
            </w:r>
            <w:r>
              <w:rPr>
                <w:b/>
                <w:bCs/>
                <w:sz w:val="24"/>
                <w:lang w:eastAsia="zh-Hans"/>
              </w:rPr>
              <w:t xml:space="preserve"> </w:t>
            </w:r>
            <w:r>
              <w:rPr>
                <w:rFonts w:hint="eastAsia"/>
                <w:b/>
                <w:bCs/>
                <w:sz w:val="24"/>
                <w:lang w:eastAsia="zh-Hans"/>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153" w:type="dxa"/>
            <w:vMerge w:val="continue"/>
            <w:shd w:val="clear" w:color="auto" w:fill="D7D7D7" w:themeFill="background1" w:themeFillShade="D8"/>
            <w:vAlign w:val="center"/>
          </w:tcPr>
          <w:p>
            <w:pPr>
              <w:jc w:val="center"/>
            </w:pPr>
          </w:p>
        </w:tc>
        <w:tc>
          <w:tcPr>
            <w:tcW w:w="1478" w:type="dxa"/>
            <w:vAlign w:val="center"/>
          </w:tcPr>
          <w:p>
            <w:pPr>
              <w:jc w:val="center"/>
            </w:pPr>
          </w:p>
        </w:tc>
        <w:tc>
          <w:tcPr>
            <w:tcW w:w="1392" w:type="dxa"/>
            <w:gridSpan w:val="2"/>
            <w:vAlign w:val="center"/>
          </w:tcPr>
          <w:p>
            <w:pPr>
              <w:spacing w:line="480" w:lineRule="auto"/>
              <w:rPr>
                <w:rFonts w:eastAsia="宋体" w:cs="宋体"/>
              </w:rPr>
            </w:pPr>
          </w:p>
        </w:tc>
        <w:tc>
          <w:tcPr>
            <w:tcW w:w="2352" w:type="dxa"/>
            <w:gridSpan w:val="2"/>
            <w:vAlign w:val="center"/>
          </w:tcPr>
          <w:p>
            <w:pPr>
              <w:spacing w:line="480" w:lineRule="auto"/>
              <w:rPr>
                <w:rFonts w:eastAsia="宋体" w:cs="宋体"/>
              </w:rPr>
            </w:pPr>
          </w:p>
        </w:tc>
        <w:tc>
          <w:tcPr>
            <w:tcW w:w="2916" w:type="dxa"/>
            <w:gridSpan w:val="2"/>
            <w:vAlign w:val="center"/>
          </w:tcPr>
          <w:p>
            <w:pPr>
              <w:spacing w:line="480" w:lineRule="auto"/>
              <w:rPr>
                <w:rFonts w:eastAsia="宋体" w:cs="宋体"/>
                <w:b/>
                <w:bCs/>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153" w:type="dxa"/>
            <w:vMerge w:val="continue"/>
            <w:shd w:val="clear" w:color="auto" w:fill="D7D7D7" w:themeFill="background1" w:themeFillShade="D8"/>
            <w:vAlign w:val="center"/>
          </w:tcPr>
          <w:p>
            <w:pPr>
              <w:jc w:val="center"/>
              <w:rPr>
                <w:lang w:eastAsia="zh-Hans"/>
              </w:rPr>
            </w:pPr>
          </w:p>
        </w:tc>
        <w:tc>
          <w:tcPr>
            <w:tcW w:w="1478" w:type="dxa"/>
            <w:vAlign w:val="center"/>
          </w:tcPr>
          <w:p>
            <w:pPr>
              <w:jc w:val="center"/>
              <w:rPr>
                <w:lang w:eastAsia="zh-Hans"/>
              </w:rPr>
            </w:pPr>
          </w:p>
        </w:tc>
        <w:tc>
          <w:tcPr>
            <w:tcW w:w="1392" w:type="dxa"/>
            <w:gridSpan w:val="2"/>
            <w:vAlign w:val="center"/>
          </w:tcPr>
          <w:p>
            <w:pPr>
              <w:spacing w:line="480" w:lineRule="auto"/>
              <w:rPr>
                <w:rFonts w:eastAsia="宋体" w:cs="宋体"/>
                <w:b/>
                <w:bCs/>
                <w:sz w:val="24"/>
                <w:lang w:eastAsia="zh-Hans"/>
              </w:rPr>
            </w:pPr>
          </w:p>
        </w:tc>
        <w:tc>
          <w:tcPr>
            <w:tcW w:w="2352" w:type="dxa"/>
            <w:gridSpan w:val="2"/>
            <w:vAlign w:val="center"/>
          </w:tcPr>
          <w:p>
            <w:pPr>
              <w:spacing w:line="480" w:lineRule="auto"/>
              <w:rPr>
                <w:rFonts w:eastAsia="宋体" w:cs="宋体"/>
                <w:b/>
                <w:bCs/>
                <w:sz w:val="24"/>
                <w:lang w:eastAsia="zh-Hans"/>
              </w:rPr>
            </w:pPr>
          </w:p>
        </w:tc>
        <w:tc>
          <w:tcPr>
            <w:tcW w:w="2916" w:type="dxa"/>
            <w:gridSpan w:val="2"/>
            <w:vAlign w:val="center"/>
          </w:tcPr>
          <w:p>
            <w:pPr>
              <w:spacing w:line="480" w:lineRule="auto"/>
              <w:rPr>
                <w:rFonts w:eastAsia="宋体" w:cs="宋体"/>
                <w:b/>
                <w:bCs/>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2153" w:type="dxa"/>
            <w:shd w:val="clear" w:color="auto" w:fill="D7D7D7" w:themeFill="background1" w:themeFillShade="D8"/>
            <w:vAlign w:val="center"/>
          </w:tcPr>
          <w:p>
            <w:pPr>
              <w:jc w:val="center"/>
              <w:rPr>
                <w:b/>
                <w:bCs/>
                <w:sz w:val="24"/>
                <w:lang w:eastAsia="zh-Hans"/>
              </w:rPr>
            </w:pPr>
            <w:r>
              <w:rPr>
                <w:rFonts w:hint="eastAsia"/>
                <w:b/>
                <w:bCs/>
                <w:sz w:val="24"/>
                <w:lang w:eastAsia="zh-Hans"/>
              </w:rPr>
              <w:t xml:space="preserve">Introduction </w:t>
            </w:r>
            <w:r>
              <w:rPr>
                <w:rFonts w:hint="eastAsia"/>
                <w:b/>
                <w:bCs/>
                <w:sz w:val="24"/>
              </w:rPr>
              <w:t xml:space="preserve">to the </w:t>
            </w:r>
            <w:r>
              <w:rPr>
                <w:b/>
                <w:bCs/>
                <w:sz w:val="24"/>
              </w:rPr>
              <w:t>work</w:t>
            </w:r>
          </w:p>
        </w:tc>
        <w:tc>
          <w:tcPr>
            <w:tcW w:w="8138" w:type="dxa"/>
            <w:gridSpan w:val="7"/>
            <w:vAlign w:val="center"/>
          </w:tcPr>
          <w:p>
            <w:pPr>
              <w:spacing w:line="400" w:lineRule="exact"/>
              <w:jc w:val="center"/>
              <w:rPr>
                <w:szCs w:val="21"/>
                <w:lang w:eastAsia="zh-Hans"/>
              </w:rPr>
            </w:pPr>
            <w:r>
              <w:rPr>
                <w:szCs w:val="21"/>
                <w:lang w:eastAsia="zh-Hans"/>
              </w:rPr>
              <w:t xml:space="preserve">No more than </w:t>
            </w:r>
            <w:r>
              <w:rPr>
                <w:rFonts w:hint="eastAsia"/>
                <w:szCs w:val="21"/>
              </w:rPr>
              <w:t>5</w:t>
            </w:r>
            <w:r>
              <w:rPr>
                <w:szCs w:val="21"/>
                <w:lang w:eastAsia="zh-Hans"/>
              </w:rPr>
              <w:t>00 words</w:t>
            </w:r>
          </w:p>
          <w:p>
            <w:pPr>
              <w:spacing w:line="400" w:lineRule="exact"/>
              <w:jc w:val="center"/>
              <w:rPr>
                <w:szCs w:val="21"/>
                <w:lang w:eastAsia="zh-Hans"/>
              </w:rPr>
            </w:pPr>
          </w:p>
          <w:p>
            <w:pPr>
              <w:spacing w:line="400" w:lineRule="exact"/>
              <w:jc w:val="center"/>
              <w:rPr>
                <w:szCs w:val="21"/>
                <w:lang w:eastAsia="zh-Hans"/>
              </w:rPr>
            </w:pPr>
          </w:p>
          <w:p>
            <w:pPr>
              <w:spacing w:line="400" w:lineRule="exact"/>
              <w:jc w:val="center"/>
              <w:rPr>
                <w:szCs w:val="21"/>
                <w:lang w:eastAsia="zh-Hans"/>
              </w:rPr>
            </w:pPr>
          </w:p>
          <w:p>
            <w:pPr>
              <w:spacing w:line="400" w:lineRule="exact"/>
              <w:jc w:val="center"/>
              <w:rPr>
                <w:rFonts w:ascii="宋体" w:hAnsi="宋体" w:eastAsia="宋体"/>
                <w:szCs w:val="21"/>
              </w:rPr>
            </w:pPr>
          </w:p>
        </w:tc>
      </w:tr>
    </w:tbl>
    <w:p>
      <w:pPr>
        <w:rPr>
          <w:sz w:val="24"/>
          <w:lang w:eastAsia="zh-Hans"/>
        </w:rPr>
      </w:pPr>
    </w:p>
    <w:sectPr>
      <w:pgSz w:w="11906" w:h="16838"/>
      <w:pgMar w:top="1440" w:right="94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1726B"/>
    <w:multiLevelType w:val="multilevel"/>
    <w:tmpl w:val="03917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E223EC2"/>
    <w:multiLevelType w:val="multilevel"/>
    <w:tmpl w:val="7E223E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2Q0OGJiYTAxYTBjOGZjNGE3MzU1Mjg4ZDk5YzMifQ=="/>
  </w:docVars>
  <w:rsids>
    <w:rsidRoot w:val="EFFF8768"/>
    <w:rsid w:val="0003341D"/>
    <w:rsid w:val="0014198E"/>
    <w:rsid w:val="00185F49"/>
    <w:rsid w:val="002825C9"/>
    <w:rsid w:val="002A78B4"/>
    <w:rsid w:val="00341B5A"/>
    <w:rsid w:val="00345816"/>
    <w:rsid w:val="003C6227"/>
    <w:rsid w:val="00472DD4"/>
    <w:rsid w:val="00542E95"/>
    <w:rsid w:val="006115AF"/>
    <w:rsid w:val="007129A4"/>
    <w:rsid w:val="007D4DEE"/>
    <w:rsid w:val="007E19CA"/>
    <w:rsid w:val="008B2BC4"/>
    <w:rsid w:val="008C767B"/>
    <w:rsid w:val="009A4558"/>
    <w:rsid w:val="00AB670C"/>
    <w:rsid w:val="00C6012F"/>
    <w:rsid w:val="00CC4261"/>
    <w:rsid w:val="00E64D1B"/>
    <w:rsid w:val="00EB2DC7"/>
    <w:rsid w:val="00EC413D"/>
    <w:rsid w:val="00F03B7B"/>
    <w:rsid w:val="00F1792A"/>
    <w:rsid w:val="00F34100"/>
    <w:rsid w:val="00F80C7B"/>
    <w:rsid w:val="00FC34F1"/>
    <w:rsid w:val="00FF7598"/>
    <w:rsid w:val="04437785"/>
    <w:rsid w:val="06040906"/>
    <w:rsid w:val="0BF78687"/>
    <w:rsid w:val="0D3606B5"/>
    <w:rsid w:val="0DDC6D13"/>
    <w:rsid w:val="0F8FB1F0"/>
    <w:rsid w:val="1790653F"/>
    <w:rsid w:val="20750CD8"/>
    <w:rsid w:val="22B67CA1"/>
    <w:rsid w:val="233A39CB"/>
    <w:rsid w:val="33F25C43"/>
    <w:rsid w:val="3BB07133"/>
    <w:rsid w:val="3FC39412"/>
    <w:rsid w:val="3FD9F238"/>
    <w:rsid w:val="43E827FE"/>
    <w:rsid w:val="4496320C"/>
    <w:rsid w:val="53DB14FE"/>
    <w:rsid w:val="5F7EC08B"/>
    <w:rsid w:val="5FEFBEC0"/>
    <w:rsid w:val="6392014E"/>
    <w:rsid w:val="6C81017A"/>
    <w:rsid w:val="6EBD4B43"/>
    <w:rsid w:val="70B93A64"/>
    <w:rsid w:val="73EF5189"/>
    <w:rsid w:val="75FD69C5"/>
    <w:rsid w:val="76FF821C"/>
    <w:rsid w:val="775D18BD"/>
    <w:rsid w:val="77EFE72D"/>
    <w:rsid w:val="7BF95404"/>
    <w:rsid w:val="7D1B0D7B"/>
    <w:rsid w:val="7DF9C76F"/>
    <w:rsid w:val="7ED4104D"/>
    <w:rsid w:val="7EFD0E17"/>
    <w:rsid w:val="7F080583"/>
    <w:rsid w:val="7F24163B"/>
    <w:rsid w:val="7F57E495"/>
    <w:rsid w:val="7FBA235B"/>
    <w:rsid w:val="7FBD90AC"/>
    <w:rsid w:val="7FDE0721"/>
    <w:rsid w:val="9B7DD7A9"/>
    <w:rsid w:val="A1FD0945"/>
    <w:rsid w:val="BFFFC478"/>
    <w:rsid w:val="D7779868"/>
    <w:rsid w:val="DEDE74A0"/>
    <w:rsid w:val="E4E3A9F3"/>
    <w:rsid w:val="EE44BD40"/>
    <w:rsid w:val="EEBA5041"/>
    <w:rsid w:val="EF396905"/>
    <w:rsid w:val="EF3F925A"/>
    <w:rsid w:val="EFF72BB5"/>
    <w:rsid w:val="EFFF8768"/>
    <w:rsid w:val="F5BEEFF4"/>
    <w:rsid w:val="F9DABE1D"/>
    <w:rsid w:val="FEB5874D"/>
    <w:rsid w:val="FEDFAB46"/>
    <w:rsid w:val="FFDBC0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iPriority w:val="99"/>
    <w:rPr>
      <w:sz w:val="20"/>
      <w:szCs w:val="20"/>
    </w:rPr>
  </w:style>
  <w:style w:type="paragraph" w:styleId="4">
    <w:name w:val="footer"/>
    <w:basedOn w:val="1"/>
    <w:link w:val="19"/>
    <w:qFormat/>
    <w:uiPriority w:val="0"/>
    <w:pPr>
      <w:tabs>
        <w:tab w:val="center" w:pos="4680"/>
        <w:tab w:val="right" w:pos="9360"/>
      </w:tabs>
    </w:pPr>
  </w:style>
  <w:style w:type="paragraph" w:styleId="5">
    <w:name w:val="header"/>
    <w:basedOn w:val="1"/>
    <w:link w:val="18"/>
    <w:qFormat/>
    <w:uiPriority w:val="0"/>
    <w:pPr>
      <w:tabs>
        <w:tab w:val="center" w:pos="4680"/>
        <w:tab w:val="right" w:pos="9360"/>
      </w:tabs>
    </w:pPr>
  </w:style>
  <w:style w:type="paragraph" w:styleId="6">
    <w:name w:val="annotation subject"/>
    <w:basedOn w:val="3"/>
    <w:next w:val="3"/>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99"/>
    <w:rPr>
      <w:sz w:val="16"/>
      <w:szCs w:val="16"/>
    </w:rPr>
  </w:style>
  <w:style w:type="paragraph" w:customStyle="1" w:styleId="13">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4">
    <w:name w:val="Comment Text Char"/>
    <w:basedOn w:val="9"/>
    <w:link w:val="3"/>
    <w:uiPriority w:val="99"/>
    <w:rPr>
      <w:rFonts w:asciiTheme="minorHAnsi" w:hAnsiTheme="minorHAnsi" w:eastAsiaTheme="minorEastAsia" w:cstheme="minorBidi"/>
      <w:kern w:val="2"/>
    </w:rPr>
  </w:style>
  <w:style w:type="character" w:customStyle="1" w:styleId="15">
    <w:name w:val="Comment Subject Char"/>
    <w:basedOn w:val="14"/>
    <w:link w:val="6"/>
    <w:uiPriority w:val="0"/>
    <w:rPr>
      <w:rFonts w:asciiTheme="minorHAnsi" w:hAnsiTheme="minorHAnsi" w:eastAsiaTheme="minorEastAsia" w:cstheme="minorBidi"/>
      <w:b/>
      <w:bCs/>
      <w:kern w:val="2"/>
    </w:rPr>
  </w:style>
  <w:style w:type="character" w:customStyle="1" w:styleId="16">
    <w:name w:val="Unresolved Mention"/>
    <w:basedOn w:val="9"/>
    <w:semiHidden/>
    <w:unhideWhenUsed/>
    <w:uiPriority w:val="99"/>
    <w:rPr>
      <w:color w:val="605E5C"/>
      <w:shd w:val="clear" w:color="auto" w:fill="E1DFDD"/>
    </w:rPr>
  </w:style>
  <w:style w:type="paragraph" w:styleId="17">
    <w:name w:val="List Paragraph"/>
    <w:basedOn w:val="1"/>
    <w:qFormat/>
    <w:uiPriority w:val="34"/>
    <w:pPr>
      <w:ind w:left="720"/>
      <w:contextualSpacing/>
    </w:pPr>
  </w:style>
  <w:style w:type="character" w:customStyle="1" w:styleId="18">
    <w:name w:val="Header Char"/>
    <w:basedOn w:val="9"/>
    <w:link w:val="5"/>
    <w:qFormat/>
    <w:uiPriority w:val="0"/>
    <w:rPr>
      <w:rFonts w:asciiTheme="minorHAnsi" w:hAnsiTheme="minorHAnsi" w:eastAsiaTheme="minorEastAsia" w:cstheme="minorBidi"/>
      <w:kern w:val="2"/>
      <w:sz w:val="21"/>
      <w:szCs w:val="24"/>
    </w:rPr>
  </w:style>
  <w:style w:type="character" w:customStyle="1" w:styleId="19">
    <w:name w:val="Footer Char"/>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2396</Characters>
  <Lines>106</Lines>
  <Paragraphs>51</Paragraphs>
  <TotalTime>0</TotalTime>
  <ScaleCrop>false</ScaleCrop>
  <LinksUpToDate>false</LinksUpToDate>
  <CharactersWithSpaces>2765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2023-06-07T08:38:00Z</dcterms:created>
  <dc:creator>Raina</dc:creator>
  <cp:lastModifiedBy>QS Guo</cp:lastModifiedBy>
  <dcterms:modified xsi:type="dcterms:W3CDTF">2023-08-31T12:48:43Z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AE9581257E5448BDB70DAF4F8B281F22_13</vt:lpwstr>
  </property>
  <property fmtid="{D5CDD505-2E9C-101B-9397-08002B2CF9AE}" pid="4" name="GrammarlyDocumentId">
    <vt:lpwstr>ac51da2dcad81fa20dfa1a4e463a2b09f15875fa8fe8fad9180c1f37832f5a29</vt:lpwstr>
  </property>
</Properties>
</file>